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82F07" w14:textId="77777777" w:rsidR="00EB7EDB" w:rsidRPr="00EB7EDB" w:rsidRDefault="00EB7EDB" w:rsidP="00EB7EDB">
      <w:pPr>
        <w:spacing w:after="0" w:line="240" w:lineRule="auto"/>
        <w:rPr>
          <w:rFonts w:ascii="Helvetica" w:eastAsia="Times New Roman" w:hAnsi="Helvetica" w:cs="Helvetica"/>
          <w:color w:val="676A6C"/>
          <w:sz w:val="20"/>
          <w:szCs w:val="20"/>
        </w:rPr>
      </w:pPr>
      <w:r w:rsidRPr="00EB7EDB">
        <w:rPr>
          <w:rFonts w:ascii="Helvetica" w:eastAsia="Times New Roman" w:hAnsi="Helvetica" w:cs="Helvetica"/>
          <w:color w:val="676A6C"/>
          <w:sz w:val="20"/>
          <w:szCs w:val="20"/>
        </w:rPr>
        <w:t>The Efficiencies of Employee Self Service Systems</w:t>
      </w:r>
    </w:p>
    <w:p w14:paraId="1C70E681" w14:textId="77777777" w:rsidR="00EB7EDB" w:rsidRPr="00EB7EDB" w:rsidRDefault="00EB7EDB" w:rsidP="00EB7EDB">
      <w:pPr>
        <w:spacing w:after="0" w:line="240" w:lineRule="auto"/>
        <w:rPr>
          <w:rFonts w:ascii="Helvetica" w:eastAsia="Times New Roman" w:hAnsi="Helvetica" w:cs="Helvetica"/>
          <w:color w:val="676A6C"/>
          <w:sz w:val="20"/>
          <w:szCs w:val="20"/>
        </w:rPr>
      </w:pPr>
      <w:r w:rsidRPr="00EB7EDB">
        <w:rPr>
          <w:rFonts w:ascii="Helvetica" w:eastAsia="Times New Roman" w:hAnsi="Helvetica" w:cs="Helvetica"/>
          <w:color w:val="676A6C"/>
          <w:sz w:val="20"/>
          <w:szCs w:val="20"/>
        </w:rPr>
        <w:t> </w:t>
      </w:r>
    </w:p>
    <w:p w14:paraId="324796DD" w14:textId="77777777" w:rsidR="00EB7EDB" w:rsidRPr="00EB7EDB" w:rsidRDefault="00EB7EDB" w:rsidP="00EB7EDB">
      <w:pPr>
        <w:spacing w:after="0" w:line="240" w:lineRule="auto"/>
        <w:rPr>
          <w:rFonts w:ascii="Helvetica" w:eastAsia="Times New Roman" w:hAnsi="Helvetica" w:cs="Helvetica"/>
          <w:color w:val="676A6C"/>
          <w:sz w:val="20"/>
          <w:szCs w:val="20"/>
        </w:rPr>
      </w:pPr>
      <w:r w:rsidRPr="00EB7EDB">
        <w:rPr>
          <w:rFonts w:ascii="Helvetica" w:eastAsia="Times New Roman" w:hAnsi="Helvetica" w:cs="Helvetica"/>
          <w:color w:val="676A6C"/>
          <w:sz w:val="20"/>
          <w:szCs w:val="20"/>
        </w:rPr>
        <w:t>Summary:</w:t>
      </w:r>
    </w:p>
    <w:p w14:paraId="7F73785E" w14:textId="77777777" w:rsidR="00EB7EDB" w:rsidRPr="00EB7EDB" w:rsidRDefault="00EB7EDB" w:rsidP="00EB7EDB">
      <w:pPr>
        <w:spacing w:after="0" w:line="240" w:lineRule="auto"/>
        <w:rPr>
          <w:rFonts w:ascii="Helvetica" w:eastAsia="Times New Roman" w:hAnsi="Helvetica" w:cs="Helvetica"/>
          <w:color w:val="676A6C"/>
          <w:sz w:val="20"/>
          <w:szCs w:val="20"/>
        </w:rPr>
      </w:pPr>
      <w:r w:rsidRPr="00EB7EDB">
        <w:rPr>
          <w:rFonts w:ascii="Helvetica" w:eastAsia="Times New Roman" w:hAnsi="Helvetica" w:cs="Helvetica"/>
          <w:color w:val="676A6C"/>
          <w:sz w:val="20"/>
          <w:szCs w:val="20"/>
        </w:rPr>
        <w:t>Lots of companies are switching to payroll software services for company payroll.</w:t>
      </w:r>
    </w:p>
    <w:p w14:paraId="0BDDB76C" w14:textId="77777777" w:rsidR="00EB7EDB" w:rsidRPr="00EB7EDB" w:rsidRDefault="00EB7EDB" w:rsidP="00EB7EDB">
      <w:pPr>
        <w:spacing w:after="0" w:line="240" w:lineRule="auto"/>
        <w:rPr>
          <w:rFonts w:ascii="Helvetica" w:eastAsia="Times New Roman" w:hAnsi="Helvetica" w:cs="Helvetica"/>
          <w:color w:val="676A6C"/>
          <w:sz w:val="20"/>
          <w:szCs w:val="20"/>
        </w:rPr>
      </w:pPr>
      <w:r w:rsidRPr="00EB7EDB">
        <w:rPr>
          <w:rFonts w:ascii="Helvetica" w:eastAsia="Times New Roman" w:hAnsi="Helvetica" w:cs="Helvetica"/>
          <w:color w:val="676A6C"/>
          <w:sz w:val="20"/>
          <w:szCs w:val="20"/>
        </w:rPr>
        <w:t> </w:t>
      </w:r>
    </w:p>
    <w:p w14:paraId="53D254B8" w14:textId="77777777" w:rsidR="00EB7EDB" w:rsidRPr="00EB7EDB" w:rsidRDefault="00EB7EDB" w:rsidP="00EB7EDB">
      <w:pPr>
        <w:spacing w:after="0" w:line="240" w:lineRule="auto"/>
        <w:rPr>
          <w:rFonts w:ascii="Helvetica" w:eastAsia="Times New Roman" w:hAnsi="Helvetica" w:cs="Helvetica"/>
          <w:color w:val="676A6C"/>
          <w:sz w:val="20"/>
          <w:szCs w:val="20"/>
        </w:rPr>
      </w:pPr>
      <w:r w:rsidRPr="00EB7EDB">
        <w:rPr>
          <w:rFonts w:ascii="Helvetica" w:eastAsia="Times New Roman" w:hAnsi="Helvetica" w:cs="Helvetica"/>
          <w:color w:val="676A6C"/>
          <w:sz w:val="20"/>
          <w:szCs w:val="20"/>
        </w:rPr>
        <w:t>Body:</w:t>
      </w:r>
    </w:p>
    <w:p w14:paraId="4708F04F" w14:textId="77777777" w:rsidR="00EB7EDB" w:rsidRPr="00EB7EDB" w:rsidRDefault="00EB7EDB" w:rsidP="00EB7EDB">
      <w:pPr>
        <w:spacing w:after="150" w:line="240" w:lineRule="auto"/>
        <w:rPr>
          <w:rFonts w:ascii="Helvetica" w:eastAsia="Times New Roman" w:hAnsi="Helvetica" w:cs="Helvetica"/>
          <w:color w:val="676A6C"/>
          <w:sz w:val="20"/>
          <w:szCs w:val="20"/>
        </w:rPr>
      </w:pPr>
      <w:r w:rsidRPr="00EB7EDB">
        <w:rPr>
          <w:rFonts w:ascii="Helvetica" w:eastAsia="Times New Roman" w:hAnsi="Helvetica" w:cs="Helvetica"/>
          <w:color w:val="676A6C"/>
          <w:sz w:val="20"/>
          <w:szCs w:val="20"/>
        </w:rPr>
        <w:t> </w:t>
      </w:r>
    </w:p>
    <w:p w14:paraId="3CF7DBE5" w14:textId="77777777" w:rsidR="00EB7EDB" w:rsidRPr="00EB7EDB" w:rsidRDefault="00EB7EDB" w:rsidP="00EB7EDB">
      <w:pPr>
        <w:spacing w:after="150" w:line="240" w:lineRule="auto"/>
        <w:rPr>
          <w:rFonts w:ascii="Helvetica" w:eastAsia="Times New Roman" w:hAnsi="Helvetica" w:cs="Helvetica"/>
          <w:color w:val="676A6C"/>
          <w:sz w:val="20"/>
          <w:szCs w:val="20"/>
        </w:rPr>
      </w:pPr>
      <w:r w:rsidRPr="00EB7EDB">
        <w:rPr>
          <w:rFonts w:ascii="Helvetica" w:eastAsia="Times New Roman" w:hAnsi="Helvetica" w:cs="Helvetica"/>
          <w:b/>
          <w:bCs/>
          <w:color w:val="676A6C"/>
          <w:sz w:val="20"/>
          <w:szCs w:val="20"/>
        </w:rPr>
        <w:t xml:space="preserve">Lots of companies are switching to payroll software services for his or her company payroll.  These services have numerous conveniences and benefits that simplify payroll. With many of these services is offered a staff </w:t>
      </w:r>
      <w:proofErr w:type="spellStart"/>
      <w:r w:rsidRPr="00EB7EDB">
        <w:rPr>
          <w:rFonts w:ascii="Helvetica" w:eastAsia="Times New Roman" w:hAnsi="Helvetica" w:cs="Helvetica"/>
          <w:b/>
          <w:bCs/>
          <w:color w:val="676A6C"/>
          <w:sz w:val="20"/>
          <w:szCs w:val="20"/>
        </w:rPr>
        <w:t>self service</w:t>
      </w:r>
      <w:proofErr w:type="spellEnd"/>
      <w:r w:rsidRPr="00EB7EDB">
        <w:rPr>
          <w:rFonts w:ascii="Helvetica" w:eastAsia="Times New Roman" w:hAnsi="Helvetica" w:cs="Helvetica"/>
          <w:b/>
          <w:bCs/>
          <w:color w:val="676A6C"/>
          <w:sz w:val="20"/>
          <w:szCs w:val="20"/>
        </w:rPr>
        <w:t xml:space="preserve"> feature that permits the employees to gain access to some of their payroll and possess some control over the info.</w:t>
      </w:r>
    </w:p>
    <w:p w14:paraId="0BBBA7D4" w14:textId="77777777" w:rsidR="00EB7EDB" w:rsidRPr="00EB7EDB" w:rsidRDefault="00EB7EDB" w:rsidP="00EB7EDB">
      <w:pPr>
        <w:spacing w:after="150" w:line="240" w:lineRule="auto"/>
        <w:rPr>
          <w:rFonts w:ascii="Helvetica" w:eastAsia="Times New Roman" w:hAnsi="Helvetica" w:cs="Helvetica"/>
          <w:color w:val="676A6C"/>
          <w:sz w:val="20"/>
          <w:szCs w:val="20"/>
        </w:rPr>
      </w:pPr>
      <w:r w:rsidRPr="00EB7EDB">
        <w:rPr>
          <w:rFonts w:ascii="Helvetica" w:eastAsia="Times New Roman" w:hAnsi="Helvetica" w:cs="Helvetica"/>
          <w:b/>
          <w:bCs/>
          <w:color w:val="676A6C"/>
          <w:sz w:val="20"/>
          <w:szCs w:val="20"/>
        </w:rPr>
        <w:t>For firms that never have decided to switch over to a vacation payroll service that provides ESS then you might be working harder than necessary.  There are excellent benefits a reverse phone lookup affords your company and here is a small report on what they can do.</w:t>
      </w:r>
    </w:p>
    <w:p w14:paraId="39221601" w14:textId="77777777" w:rsidR="00EB7EDB" w:rsidRPr="00EB7EDB" w:rsidRDefault="00EB7EDB" w:rsidP="00EB7EDB">
      <w:pPr>
        <w:spacing w:after="150" w:line="240" w:lineRule="auto"/>
        <w:rPr>
          <w:rFonts w:ascii="Helvetica" w:eastAsia="Times New Roman" w:hAnsi="Helvetica" w:cs="Helvetica"/>
          <w:color w:val="676A6C"/>
          <w:sz w:val="20"/>
          <w:szCs w:val="20"/>
        </w:rPr>
      </w:pPr>
      <w:r w:rsidRPr="00EB7EDB">
        <w:rPr>
          <w:rFonts w:ascii="Helvetica" w:eastAsia="Times New Roman" w:hAnsi="Helvetica" w:cs="Helvetica"/>
          <w:b/>
          <w:bCs/>
          <w:color w:val="676A6C"/>
          <w:sz w:val="20"/>
          <w:szCs w:val="20"/>
        </w:rPr>
        <w:t>Employees Make Corrections</w:t>
      </w:r>
    </w:p>
    <w:p w14:paraId="6BB301B9" w14:textId="77777777" w:rsidR="00EB7EDB" w:rsidRPr="00EB7EDB" w:rsidRDefault="00EB7EDB" w:rsidP="00EB7EDB">
      <w:pPr>
        <w:spacing w:after="150" w:line="240" w:lineRule="auto"/>
        <w:rPr>
          <w:rFonts w:ascii="Helvetica" w:eastAsia="Times New Roman" w:hAnsi="Helvetica" w:cs="Helvetica"/>
          <w:color w:val="676A6C"/>
          <w:sz w:val="20"/>
          <w:szCs w:val="20"/>
        </w:rPr>
      </w:pPr>
      <w:r w:rsidRPr="00EB7EDB">
        <w:rPr>
          <w:rFonts w:ascii="Helvetica" w:eastAsia="Times New Roman" w:hAnsi="Helvetica" w:cs="Helvetica"/>
          <w:b/>
          <w:bCs/>
          <w:color w:val="676A6C"/>
          <w:sz w:val="20"/>
          <w:szCs w:val="20"/>
        </w:rPr>
        <w:t>There are lots of ongoing changes your payroll/HR department needs to make each day for each and every employee.  These small changes become tedious and waste energy. With an ESS available employees can help with your changes such as making edits on their address, number, new checking account, etc.  </w:t>
      </w:r>
    </w:p>
    <w:p w14:paraId="4D55FC7C" w14:textId="77777777" w:rsidR="00EB7EDB" w:rsidRPr="00EB7EDB" w:rsidRDefault="00EB7EDB" w:rsidP="00EB7EDB">
      <w:pPr>
        <w:spacing w:after="150" w:line="240" w:lineRule="auto"/>
        <w:rPr>
          <w:rFonts w:ascii="Helvetica" w:eastAsia="Times New Roman" w:hAnsi="Helvetica" w:cs="Helvetica"/>
          <w:color w:val="676A6C"/>
          <w:sz w:val="20"/>
          <w:szCs w:val="20"/>
        </w:rPr>
      </w:pPr>
      <w:r w:rsidRPr="00EB7EDB">
        <w:rPr>
          <w:rFonts w:ascii="Helvetica" w:eastAsia="Times New Roman" w:hAnsi="Helvetica" w:cs="Helvetica"/>
          <w:b/>
          <w:bCs/>
          <w:color w:val="676A6C"/>
          <w:sz w:val="20"/>
          <w:szCs w:val="20"/>
        </w:rPr>
        <w:t>This is termed passing develop to the employees. They can login through a secure ESS web portal making these necessary changes to their payroll info.  This saves your departments and supervisors time. Employees have an overabundance of control over their very own info that can assist prevent errors.</w:t>
      </w:r>
    </w:p>
    <w:p w14:paraId="76C3F8A3" w14:textId="77777777" w:rsidR="00EB7EDB" w:rsidRPr="00EB7EDB" w:rsidRDefault="00EB7EDB" w:rsidP="00EB7EDB">
      <w:pPr>
        <w:spacing w:after="150" w:line="240" w:lineRule="auto"/>
        <w:rPr>
          <w:rFonts w:ascii="Helvetica" w:eastAsia="Times New Roman" w:hAnsi="Helvetica" w:cs="Helvetica"/>
          <w:color w:val="676A6C"/>
          <w:sz w:val="20"/>
          <w:szCs w:val="20"/>
        </w:rPr>
      </w:pPr>
      <w:r w:rsidRPr="00EB7EDB">
        <w:rPr>
          <w:rFonts w:ascii="Helvetica" w:eastAsia="Times New Roman" w:hAnsi="Helvetica" w:cs="Helvetica"/>
          <w:b/>
          <w:bCs/>
          <w:color w:val="676A6C"/>
          <w:sz w:val="20"/>
          <w:szCs w:val="20"/>
        </w:rPr>
        <w:t>Employees Access Their Payroll File</w:t>
      </w:r>
    </w:p>
    <w:p w14:paraId="57266C04" w14:textId="77777777" w:rsidR="00EB7EDB" w:rsidRPr="00EB7EDB" w:rsidRDefault="00EB7EDB" w:rsidP="00EB7EDB">
      <w:pPr>
        <w:spacing w:after="150" w:line="240" w:lineRule="auto"/>
        <w:rPr>
          <w:rFonts w:ascii="Helvetica" w:eastAsia="Times New Roman" w:hAnsi="Helvetica" w:cs="Helvetica"/>
          <w:color w:val="676A6C"/>
          <w:sz w:val="20"/>
          <w:szCs w:val="20"/>
        </w:rPr>
      </w:pPr>
      <w:r w:rsidRPr="00EB7EDB">
        <w:rPr>
          <w:rFonts w:ascii="Helvetica" w:eastAsia="Times New Roman" w:hAnsi="Helvetica" w:cs="Helvetica"/>
          <w:b/>
          <w:bCs/>
          <w:color w:val="676A6C"/>
          <w:sz w:val="20"/>
          <w:szCs w:val="20"/>
        </w:rPr>
        <w:t>Often times within an HR or Payroll department employees visit needing a duplicate of these previous paystub or W-2.  It happens many times. With the ESS in place they could simply login and retrieve that information themselves.  These online systems allow employees to see their payroll history, view paystubs, print pay stubs, view time worked per pay period, etc.</w:t>
      </w:r>
    </w:p>
    <w:p w14:paraId="780AB762" w14:textId="77777777" w:rsidR="00EB7EDB" w:rsidRPr="00EB7EDB" w:rsidRDefault="00EB7EDB" w:rsidP="00EB7EDB">
      <w:pPr>
        <w:spacing w:after="150" w:line="240" w:lineRule="auto"/>
        <w:rPr>
          <w:rFonts w:ascii="Helvetica" w:eastAsia="Times New Roman" w:hAnsi="Helvetica" w:cs="Helvetica"/>
          <w:color w:val="676A6C"/>
          <w:sz w:val="20"/>
          <w:szCs w:val="20"/>
        </w:rPr>
      </w:pPr>
      <w:r w:rsidRPr="00EB7EDB">
        <w:rPr>
          <w:rFonts w:ascii="Helvetica" w:eastAsia="Times New Roman" w:hAnsi="Helvetica" w:cs="Helvetica"/>
          <w:b/>
          <w:bCs/>
          <w:color w:val="676A6C"/>
          <w:sz w:val="20"/>
          <w:szCs w:val="20"/>
        </w:rPr>
        <w:t>Example of employee portal:  </w:t>
      </w:r>
      <w:proofErr w:type="spellStart"/>
      <w:r w:rsidRPr="00EB7EDB">
        <w:rPr>
          <w:rFonts w:ascii="Helvetica" w:eastAsia="Times New Roman" w:hAnsi="Helvetica" w:cs="Helvetica"/>
          <w:b/>
          <w:bCs/>
          <w:color w:val="676A6C"/>
          <w:sz w:val="20"/>
          <w:szCs w:val="20"/>
        </w:rPr>
        <w:fldChar w:fldCharType="begin"/>
      </w:r>
      <w:r w:rsidRPr="00EB7EDB">
        <w:rPr>
          <w:rFonts w:ascii="Helvetica" w:eastAsia="Times New Roman" w:hAnsi="Helvetica" w:cs="Helvetica"/>
          <w:b/>
          <w:bCs/>
          <w:color w:val="676A6C"/>
          <w:sz w:val="20"/>
          <w:szCs w:val="20"/>
        </w:rPr>
        <w:instrText xml:space="preserve"> HYPERLINK "http://www.clipsit.net/www-hub-amazon-work-login/" </w:instrText>
      </w:r>
      <w:r w:rsidRPr="00EB7EDB">
        <w:rPr>
          <w:rFonts w:ascii="Helvetica" w:eastAsia="Times New Roman" w:hAnsi="Helvetica" w:cs="Helvetica"/>
          <w:b/>
          <w:bCs/>
          <w:color w:val="676A6C"/>
          <w:sz w:val="20"/>
          <w:szCs w:val="20"/>
        </w:rPr>
        <w:fldChar w:fldCharType="separate"/>
      </w:r>
      <w:proofErr w:type="gramStart"/>
      <w:r w:rsidRPr="00EB7EDB">
        <w:rPr>
          <w:rFonts w:ascii="Helvetica" w:eastAsia="Times New Roman" w:hAnsi="Helvetica" w:cs="Helvetica"/>
          <w:b/>
          <w:bCs/>
          <w:color w:val="337AB7"/>
          <w:sz w:val="20"/>
          <w:szCs w:val="20"/>
          <w:u w:val="single"/>
        </w:rPr>
        <w:t>hub.amazon</w:t>
      </w:r>
      <w:proofErr w:type="gramEnd"/>
      <w:r w:rsidRPr="00EB7EDB">
        <w:rPr>
          <w:rFonts w:ascii="Helvetica" w:eastAsia="Times New Roman" w:hAnsi="Helvetica" w:cs="Helvetica"/>
          <w:b/>
          <w:bCs/>
          <w:color w:val="337AB7"/>
          <w:sz w:val="20"/>
          <w:szCs w:val="20"/>
          <w:u w:val="single"/>
        </w:rPr>
        <w:t>.work</w:t>
      </w:r>
      <w:proofErr w:type="spellEnd"/>
      <w:r w:rsidRPr="00EB7EDB">
        <w:rPr>
          <w:rFonts w:ascii="Helvetica" w:eastAsia="Times New Roman" w:hAnsi="Helvetica" w:cs="Helvetica"/>
          <w:b/>
          <w:bCs/>
          <w:color w:val="676A6C"/>
          <w:sz w:val="20"/>
          <w:szCs w:val="20"/>
        </w:rPr>
        <w:fldChar w:fldCharType="end"/>
      </w:r>
    </w:p>
    <w:p w14:paraId="4E2A13F3" w14:textId="77777777" w:rsidR="00EB7EDB" w:rsidRPr="00EB7EDB" w:rsidRDefault="00EB7EDB" w:rsidP="00EB7EDB">
      <w:pPr>
        <w:spacing w:after="150" w:line="240" w:lineRule="auto"/>
        <w:rPr>
          <w:rFonts w:ascii="Helvetica" w:eastAsia="Times New Roman" w:hAnsi="Helvetica" w:cs="Helvetica"/>
          <w:color w:val="676A6C"/>
          <w:sz w:val="20"/>
          <w:szCs w:val="20"/>
        </w:rPr>
      </w:pPr>
      <w:r w:rsidRPr="00EB7EDB">
        <w:rPr>
          <w:rFonts w:ascii="Helvetica" w:eastAsia="Times New Roman" w:hAnsi="Helvetica" w:cs="Helvetica"/>
          <w:b/>
          <w:bCs/>
          <w:color w:val="676A6C"/>
          <w:sz w:val="20"/>
          <w:szCs w:val="20"/>
        </w:rPr>
        <w:t>The employee becomes the middleman using their precious payroll record.  If trained properly they are able to monitor and manage their online payroll records while the supervisor or even the payroll department simply approves everything.</w:t>
      </w:r>
    </w:p>
    <w:p w14:paraId="3F4C3A1A" w14:textId="77777777" w:rsidR="00EB7EDB" w:rsidRPr="00EB7EDB" w:rsidRDefault="00EB7EDB" w:rsidP="00EB7EDB">
      <w:pPr>
        <w:spacing w:after="150" w:line="240" w:lineRule="auto"/>
        <w:rPr>
          <w:rFonts w:ascii="Helvetica" w:eastAsia="Times New Roman" w:hAnsi="Helvetica" w:cs="Helvetica"/>
          <w:color w:val="676A6C"/>
          <w:sz w:val="20"/>
          <w:szCs w:val="20"/>
        </w:rPr>
      </w:pPr>
      <w:r w:rsidRPr="00EB7EDB">
        <w:rPr>
          <w:rFonts w:ascii="Helvetica" w:eastAsia="Times New Roman" w:hAnsi="Helvetica" w:cs="Helvetica"/>
          <w:b/>
          <w:bCs/>
          <w:color w:val="676A6C"/>
          <w:sz w:val="20"/>
          <w:szCs w:val="20"/>
        </w:rPr>
        <w:t>View Important Documents</w:t>
      </w:r>
    </w:p>
    <w:p w14:paraId="6A5DD5B4" w14:textId="77777777" w:rsidR="00EB7EDB" w:rsidRPr="00EB7EDB" w:rsidRDefault="00EB7EDB" w:rsidP="00EB7EDB">
      <w:pPr>
        <w:spacing w:after="150" w:line="240" w:lineRule="auto"/>
        <w:rPr>
          <w:rFonts w:ascii="Helvetica" w:eastAsia="Times New Roman" w:hAnsi="Helvetica" w:cs="Helvetica"/>
          <w:color w:val="676A6C"/>
          <w:sz w:val="20"/>
          <w:szCs w:val="20"/>
        </w:rPr>
      </w:pPr>
      <w:r w:rsidRPr="00EB7EDB">
        <w:rPr>
          <w:rFonts w:ascii="Helvetica" w:eastAsia="Times New Roman" w:hAnsi="Helvetica" w:cs="Helvetica"/>
          <w:b/>
          <w:bCs/>
          <w:color w:val="676A6C"/>
          <w:sz w:val="20"/>
          <w:szCs w:val="20"/>
        </w:rPr>
        <w:t>With employee self-service, you can upload payroll and benefits documents to the software. These documents might be anything, however, you might choose to upload common employee forms, benefits information, plus your employee handbook.</w:t>
      </w:r>
    </w:p>
    <w:p w14:paraId="2CDC4790" w14:textId="77777777" w:rsidR="00EB7EDB" w:rsidRPr="00EB7EDB" w:rsidRDefault="00EB7EDB" w:rsidP="00EB7EDB">
      <w:pPr>
        <w:spacing w:after="150" w:line="240" w:lineRule="auto"/>
        <w:rPr>
          <w:rFonts w:ascii="Helvetica" w:eastAsia="Times New Roman" w:hAnsi="Helvetica" w:cs="Helvetica"/>
          <w:color w:val="676A6C"/>
          <w:sz w:val="20"/>
          <w:szCs w:val="20"/>
        </w:rPr>
      </w:pPr>
      <w:r w:rsidRPr="00EB7EDB">
        <w:rPr>
          <w:rFonts w:ascii="Helvetica" w:eastAsia="Times New Roman" w:hAnsi="Helvetica" w:cs="Helvetica"/>
          <w:b/>
          <w:bCs/>
          <w:color w:val="676A6C"/>
          <w:sz w:val="20"/>
          <w:szCs w:val="20"/>
        </w:rPr>
        <w:t>When employees gain access to common documents, they won't need to ask you as many questions. Employees can help themselves. This means you are able to save a few of your time.</w:t>
      </w:r>
    </w:p>
    <w:p w14:paraId="19B22BBE" w14:textId="77777777" w:rsidR="00EB7EDB" w:rsidRPr="00EB7EDB" w:rsidRDefault="00EB7EDB" w:rsidP="00EB7EDB">
      <w:pPr>
        <w:spacing w:after="150" w:line="240" w:lineRule="auto"/>
        <w:rPr>
          <w:rFonts w:ascii="Helvetica" w:eastAsia="Times New Roman" w:hAnsi="Helvetica" w:cs="Helvetica"/>
          <w:color w:val="676A6C"/>
          <w:sz w:val="20"/>
          <w:szCs w:val="20"/>
        </w:rPr>
      </w:pPr>
      <w:r w:rsidRPr="00EB7EDB">
        <w:rPr>
          <w:rFonts w:ascii="Helvetica" w:eastAsia="Times New Roman" w:hAnsi="Helvetica" w:cs="Helvetica"/>
          <w:b/>
          <w:bCs/>
          <w:color w:val="676A6C"/>
          <w:sz w:val="20"/>
          <w:szCs w:val="20"/>
        </w:rPr>
        <w:t>Reference</w:t>
      </w:r>
    </w:p>
    <w:p w14:paraId="6344D5FD" w14:textId="77777777" w:rsidR="00EB7EDB" w:rsidRPr="00EB7EDB" w:rsidRDefault="00EB7EDB" w:rsidP="00EB7EDB">
      <w:pPr>
        <w:spacing w:after="150" w:line="240" w:lineRule="auto"/>
        <w:rPr>
          <w:rFonts w:ascii="Helvetica" w:eastAsia="Times New Roman" w:hAnsi="Helvetica" w:cs="Helvetica"/>
          <w:color w:val="676A6C"/>
          <w:sz w:val="20"/>
          <w:szCs w:val="20"/>
        </w:rPr>
      </w:pPr>
      <w:hyperlink r:id="rId4" w:history="1">
        <w:r w:rsidRPr="00EB7EDB">
          <w:rPr>
            <w:rFonts w:ascii="Helvetica" w:eastAsia="Times New Roman" w:hAnsi="Helvetica" w:cs="Helvetica"/>
            <w:b/>
            <w:bCs/>
            <w:color w:val="337AB7"/>
            <w:sz w:val="20"/>
            <w:szCs w:val="20"/>
            <w:u w:val="single"/>
          </w:rPr>
          <w:t>http://www.clipsit.net/www-hub-amazon-work-login/</w:t>
        </w:r>
      </w:hyperlink>
    </w:p>
    <w:p w14:paraId="1E470302" w14:textId="77777777" w:rsidR="00CF51A3" w:rsidRDefault="00CF51A3">
      <w:bookmarkStart w:id="0" w:name="_GoBack"/>
      <w:bookmarkEnd w:id="0"/>
    </w:p>
    <w:sectPr w:rsidR="00CF51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EDB"/>
    <w:rsid w:val="0085391B"/>
    <w:rsid w:val="0086000B"/>
    <w:rsid w:val="00CF51A3"/>
    <w:rsid w:val="00EB7EDB"/>
    <w:rsid w:val="00EE2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38DEB"/>
  <w15:chartTrackingRefBased/>
  <w15:docId w15:val="{8FB98BB1-162F-4073-BA88-316992579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7ED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B7E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777899">
      <w:bodyDiv w:val="1"/>
      <w:marLeft w:val="0"/>
      <w:marRight w:val="0"/>
      <w:marTop w:val="0"/>
      <w:marBottom w:val="0"/>
      <w:divBdr>
        <w:top w:val="none" w:sz="0" w:space="0" w:color="auto"/>
        <w:left w:val="none" w:sz="0" w:space="0" w:color="auto"/>
        <w:bottom w:val="none" w:sz="0" w:space="0" w:color="auto"/>
        <w:right w:val="none" w:sz="0" w:space="0" w:color="auto"/>
      </w:divBdr>
      <w:divsChild>
        <w:div w:id="2143687395">
          <w:marLeft w:val="-225"/>
          <w:marRight w:val="-225"/>
          <w:marTop w:val="0"/>
          <w:marBottom w:val="0"/>
          <w:divBdr>
            <w:top w:val="none" w:sz="0" w:space="0" w:color="auto"/>
            <w:left w:val="none" w:sz="0" w:space="0" w:color="auto"/>
            <w:bottom w:val="none" w:sz="0" w:space="0" w:color="auto"/>
            <w:right w:val="none" w:sz="0" w:space="0" w:color="auto"/>
          </w:divBdr>
        </w:div>
        <w:div w:id="555899715">
          <w:marLeft w:val="-225"/>
          <w:marRight w:val="-225"/>
          <w:marTop w:val="0"/>
          <w:marBottom w:val="0"/>
          <w:divBdr>
            <w:top w:val="none" w:sz="0" w:space="0" w:color="auto"/>
            <w:left w:val="none" w:sz="0" w:space="0" w:color="auto"/>
            <w:bottom w:val="none" w:sz="0" w:space="0" w:color="auto"/>
            <w:right w:val="none" w:sz="0" w:space="0" w:color="auto"/>
          </w:divBdr>
        </w:div>
        <w:div w:id="827791408">
          <w:marLeft w:val="-225"/>
          <w:marRight w:val="-225"/>
          <w:marTop w:val="0"/>
          <w:marBottom w:val="0"/>
          <w:divBdr>
            <w:top w:val="none" w:sz="0" w:space="0" w:color="auto"/>
            <w:left w:val="none" w:sz="0" w:space="0" w:color="auto"/>
            <w:bottom w:val="none" w:sz="0" w:space="0" w:color="auto"/>
            <w:right w:val="none" w:sz="0" w:space="0" w:color="auto"/>
          </w:divBdr>
        </w:div>
        <w:div w:id="2146578671">
          <w:marLeft w:val="-225"/>
          <w:marRight w:val="-225"/>
          <w:marTop w:val="0"/>
          <w:marBottom w:val="0"/>
          <w:divBdr>
            <w:top w:val="none" w:sz="0" w:space="0" w:color="auto"/>
            <w:left w:val="none" w:sz="0" w:space="0" w:color="auto"/>
            <w:bottom w:val="none" w:sz="0" w:space="0" w:color="auto"/>
            <w:right w:val="none" w:sz="0" w:space="0" w:color="auto"/>
          </w:divBdr>
        </w:div>
        <w:div w:id="1272517205">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lipsit.net/www-hub-amazon-work-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Reid</dc:creator>
  <cp:keywords/>
  <dc:description/>
  <cp:lastModifiedBy>Stacey Reid</cp:lastModifiedBy>
  <cp:revision>1</cp:revision>
  <dcterms:created xsi:type="dcterms:W3CDTF">2018-08-04T15:17:00Z</dcterms:created>
  <dcterms:modified xsi:type="dcterms:W3CDTF">2018-08-04T15:17:00Z</dcterms:modified>
</cp:coreProperties>
</file>