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82F07" w14:textId="77777777" w:rsidR="00EB7EDB" w:rsidRPr="00EB7EDB" w:rsidRDefault="00EB7EDB" w:rsidP="00EB7EDB">
      <w:pPr>
        <w:spacing w:after="0" w:line="240" w:lineRule="auto"/>
        <w:rPr>
          <w:rFonts w:ascii="Helvetica" w:eastAsia="Times New Roman" w:hAnsi="Helvetica" w:cs="Helvetica"/>
          <w:color w:val="676A6C"/>
          <w:sz w:val="20"/>
          <w:szCs w:val="20"/>
        </w:rPr>
      </w:pPr>
      <w:r w:rsidRPr="00EB7EDB">
        <w:rPr>
          <w:rFonts w:ascii="Helvetica" w:eastAsia="Times New Roman" w:hAnsi="Helvetica" w:cs="Helvetica"/>
          <w:color w:val="676A6C"/>
          <w:sz w:val="20"/>
          <w:szCs w:val="20"/>
        </w:rPr>
        <w:t>The Efficiencies of Employee Self Service Systems</w:t>
      </w:r>
    </w:p>
    <w:p w14:paraId="1C70E681" w14:textId="77777777" w:rsidR="00EB7EDB" w:rsidRPr="00EB7EDB" w:rsidRDefault="00EB7EDB" w:rsidP="00EB7EDB">
      <w:pPr>
        <w:spacing w:after="0" w:line="240" w:lineRule="auto"/>
        <w:rPr>
          <w:rFonts w:ascii="Helvetica" w:eastAsia="Times New Roman" w:hAnsi="Helvetica" w:cs="Helvetica"/>
          <w:color w:val="676A6C"/>
          <w:sz w:val="20"/>
          <w:szCs w:val="20"/>
        </w:rPr>
      </w:pPr>
      <w:r w:rsidRPr="00EB7EDB">
        <w:rPr>
          <w:rFonts w:ascii="Helvetica" w:eastAsia="Times New Roman" w:hAnsi="Helvetica" w:cs="Helvetica"/>
          <w:color w:val="676A6C"/>
          <w:sz w:val="20"/>
          <w:szCs w:val="20"/>
        </w:rPr>
        <w:t> </w:t>
      </w:r>
    </w:p>
    <w:p w14:paraId="324796DD" w14:textId="77777777" w:rsidR="00EB7EDB" w:rsidRPr="00EB7EDB" w:rsidRDefault="00EB7EDB" w:rsidP="00EB7EDB">
      <w:pPr>
        <w:spacing w:after="0" w:line="240" w:lineRule="auto"/>
        <w:rPr>
          <w:rFonts w:ascii="Helvetica" w:eastAsia="Times New Roman" w:hAnsi="Helvetica" w:cs="Helvetica"/>
          <w:color w:val="676A6C"/>
          <w:sz w:val="20"/>
          <w:szCs w:val="20"/>
        </w:rPr>
      </w:pPr>
      <w:r w:rsidRPr="00EB7EDB">
        <w:rPr>
          <w:rFonts w:ascii="Helvetica" w:eastAsia="Times New Roman" w:hAnsi="Helvetica" w:cs="Helvetica"/>
          <w:color w:val="676A6C"/>
          <w:sz w:val="20"/>
          <w:szCs w:val="20"/>
        </w:rPr>
        <w:t>Summary:</w:t>
      </w:r>
    </w:p>
    <w:p w14:paraId="7F73785E" w14:textId="77777777" w:rsidR="00EB7EDB" w:rsidRPr="00EB7EDB" w:rsidRDefault="00EB7EDB" w:rsidP="00EB7EDB">
      <w:pPr>
        <w:spacing w:after="0" w:line="240" w:lineRule="auto"/>
        <w:rPr>
          <w:rFonts w:ascii="Helvetica" w:eastAsia="Times New Roman" w:hAnsi="Helvetica" w:cs="Helvetica"/>
          <w:color w:val="676A6C"/>
          <w:sz w:val="20"/>
          <w:szCs w:val="20"/>
        </w:rPr>
      </w:pPr>
      <w:r w:rsidRPr="00EB7EDB">
        <w:rPr>
          <w:rFonts w:ascii="Helvetica" w:eastAsia="Times New Roman" w:hAnsi="Helvetica" w:cs="Helvetica"/>
          <w:color w:val="676A6C"/>
          <w:sz w:val="20"/>
          <w:szCs w:val="20"/>
        </w:rPr>
        <w:t>Lots of companies are switching to payroll software services for company payroll.</w:t>
      </w:r>
    </w:p>
    <w:p w14:paraId="0BDDB76C" w14:textId="77777777" w:rsidR="00EB7EDB" w:rsidRPr="00EB7EDB" w:rsidRDefault="00EB7EDB" w:rsidP="00EB7EDB">
      <w:pPr>
        <w:spacing w:after="0" w:line="240" w:lineRule="auto"/>
        <w:rPr>
          <w:rFonts w:ascii="Helvetica" w:eastAsia="Times New Roman" w:hAnsi="Helvetica" w:cs="Helvetica"/>
          <w:color w:val="676A6C"/>
          <w:sz w:val="20"/>
          <w:szCs w:val="20"/>
        </w:rPr>
      </w:pPr>
      <w:r w:rsidRPr="00EB7EDB">
        <w:rPr>
          <w:rFonts w:ascii="Helvetica" w:eastAsia="Times New Roman" w:hAnsi="Helvetica" w:cs="Helvetica"/>
          <w:color w:val="676A6C"/>
          <w:sz w:val="20"/>
          <w:szCs w:val="20"/>
        </w:rPr>
        <w:t> </w:t>
      </w:r>
    </w:p>
    <w:p w14:paraId="53D254B8" w14:textId="77777777" w:rsidR="00EB7EDB" w:rsidRPr="00EB7EDB" w:rsidRDefault="00EB7EDB" w:rsidP="00EB7EDB">
      <w:pPr>
        <w:spacing w:after="0" w:line="240" w:lineRule="auto"/>
        <w:rPr>
          <w:rFonts w:ascii="Helvetica" w:eastAsia="Times New Roman" w:hAnsi="Helvetica" w:cs="Helvetica"/>
          <w:color w:val="676A6C"/>
          <w:sz w:val="20"/>
          <w:szCs w:val="20"/>
        </w:rPr>
      </w:pPr>
      <w:r w:rsidRPr="00EB7EDB">
        <w:rPr>
          <w:rFonts w:ascii="Helvetica" w:eastAsia="Times New Roman" w:hAnsi="Helvetica" w:cs="Helvetica"/>
          <w:color w:val="676A6C"/>
          <w:sz w:val="20"/>
          <w:szCs w:val="20"/>
        </w:rPr>
        <w:t>Body:</w:t>
      </w:r>
    </w:p>
    <w:p w14:paraId="4708F04F"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color w:val="676A6C"/>
          <w:sz w:val="20"/>
          <w:szCs w:val="20"/>
        </w:rPr>
        <w:t> </w:t>
      </w:r>
    </w:p>
    <w:p w14:paraId="3CF7DBE5"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 xml:space="preserve">Lots of companies are switching to payroll software services for his or her company payroll.  These services have numerous conveniences and benefits that simplify payroll. With many of these services is offered a staff </w:t>
      </w:r>
      <w:proofErr w:type="spellStart"/>
      <w:r w:rsidRPr="00EB7EDB">
        <w:rPr>
          <w:rFonts w:ascii="Helvetica" w:eastAsia="Times New Roman" w:hAnsi="Helvetica" w:cs="Helvetica"/>
          <w:b/>
          <w:bCs/>
          <w:color w:val="676A6C"/>
          <w:sz w:val="20"/>
          <w:szCs w:val="20"/>
        </w:rPr>
        <w:t>self service</w:t>
      </w:r>
      <w:proofErr w:type="spellEnd"/>
      <w:r w:rsidRPr="00EB7EDB">
        <w:rPr>
          <w:rFonts w:ascii="Helvetica" w:eastAsia="Times New Roman" w:hAnsi="Helvetica" w:cs="Helvetica"/>
          <w:b/>
          <w:bCs/>
          <w:color w:val="676A6C"/>
          <w:sz w:val="20"/>
          <w:szCs w:val="20"/>
        </w:rPr>
        <w:t xml:space="preserve"> feature that permits the employees to gain access to some of their payroll and possess some control over the info.</w:t>
      </w:r>
    </w:p>
    <w:p w14:paraId="0BBBA7D4"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For firms that never have decided to switch over to a vacation payroll service that provides ESS then you might be working harder than necessary.  There are excellent benefits a reverse phone lookup affords your company and here is a small report on what they can do.</w:t>
      </w:r>
    </w:p>
    <w:p w14:paraId="39221601"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Employees Make Corrections</w:t>
      </w:r>
    </w:p>
    <w:p w14:paraId="6BB301B9"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There are lots of ongoing changes your payroll/HR department needs to make each day for each and every employee.  These small changes become tedious and waste energy. With an ESS available employees can help with your changes such as making edits on their address, number, new checking account, etc.  </w:t>
      </w:r>
    </w:p>
    <w:p w14:paraId="4D55FC7C"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This is termed passing develop to the employees. They can login through a secure ESS web portal making these necessary changes to their payroll info.  This saves your departments and supervisors time. Employees have an overabundance of control over their very own info that can assist prevent errors.</w:t>
      </w:r>
    </w:p>
    <w:p w14:paraId="76C3F8A3"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Employees Access Their Payroll File</w:t>
      </w:r>
    </w:p>
    <w:p w14:paraId="57266C04"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Often times within an HR or Payroll department employees visit needing a duplicate of these previous paystub or W-2.  It happens many times. With the ESS in place they could simply login and retrieve that information themselves.  These online systems allow employees to see their payroll history, view paystubs, print pay stubs, view time worked per pay period, etc.</w:t>
      </w:r>
    </w:p>
    <w:p w14:paraId="780AB762"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Example of employee portal:  </w:t>
      </w:r>
      <w:proofErr w:type="spellStart"/>
      <w:r w:rsidRPr="00EB7EDB">
        <w:rPr>
          <w:rFonts w:ascii="Helvetica" w:eastAsia="Times New Roman" w:hAnsi="Helvetica" w:cs="Helvetica"/>
          <w:b/>
          <w:bCs/>
          <w:color w:val="676A6C"/>
          <w:sz w:val="20"/>
          <w:szCs w:val="20"/>
        </w:rPr>
        <w:fldChar w:fldCharType="begin"/>
      </w:r>
      <w:r w:rsidRPr="00EB7EDB">
        <w:rPr>
          <w:rFonts w:ascii="Helvetica" w:eastAsia="Times New Roman" w:hAnsi="Helvetica" w:cs="Helvetica"/>
          <w:b/>
          <w:bCs/>
          <w:color w:val="676A6C"/>
          <w:sz w:val="20"/>
          <w:szCs w:val="20"/>
        </w:rPr>
        <w:instrText xml:space="preserve"> HYPERLINK "http://www.clipsit.net/www-hub-amazon-work-login/" </w:instrText>
      </w:r>
      <w:r w:rsidRPr="00EB7EDB">
        <w:rPr>
          <w:rFonts w:ascii="Helvetica" w:eastAsia="Times New Roman" w:hAnsi="Helvetica" w:cs="Helvetica"/>
          <w:b/>
          <w:bCs/>
          <w:color w:val="676A6C"/>
          <w:sz w:val="20"/>
          <w:szCs w:val="20"/>
        </w:rPr>
        <w:fldChar w:fldCharType="separate"/>
      </w:r>
      <w:proofErr w:type="gramStart"/>
      <w:r w:rsidRPr="00EB7EDB">
        <w:rPr>
          <w:rFonts w:ascii="Helvetica" w:eastAsia="Times New Roman" w:hAnsi="Helvetica" w:cs="Helvetica"/>
          <w:b/>
          <w:bCs/>
          <w:color w:val="337AB7"/>
          <w:sz w:val="20"/>
          <w:szCs w:val="20"/>
          <w:u w:val="single"/>
        </w:rPr>
        <w:t>hub.amazon</w:t>
      </w:r>
      <w:proofErr w:type="gramEnd"/>
      <w:r w:rsidRPr="00EB7EDB">
        <w:rPr>
          <w:rFonts w:ascii="Helvetica" w:eastAsia="Times New Roman" w:hAnsi="Helvetica" w:cs="Helvetica"/>
          <w:b/>
          <w:bCs/>
          <w:color w:val="337AB7"/>
          <w:sz w:val="20"/>
          <w:szCs w:val="20"/>
          <w:u w:val="single"/>
        </w:rPr>
        <w:t>.work</w:t>
      </w:r>
      <w:proofErr w:type="spellEnd"/>
      <w:r w:rsidRPr="00EB7EDB">
        <w:rPr>
          <w:rFonts w:ascii="Helvetica" w:eastAsia="Times New Roman" w:hAnsi="Helvetica" w:cs="Helvetica"/>
          <w:b/>
          <w:bCs/>
          <w:color w:val="676A6C"/>
          <w:sz w:val="20"/>
          <w:szCs w:val="20"/>
        </w:rPr>
        <w:fldChar w:fldCharType="end"/>
      </w:r>
    </w:p>
    <w:p w14:paraId="4E2A13F3"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The employee becomes the middleman using their precious payroll record.  If trained properly they are able to monitor and manage their online payroll records while the supervisor or even the payroll department simply approves everything.</w:t>
      </w:r>
    </w:p>
    <w:p w14:paraId="3F4C3A1A"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View Important Documents</w:t>
      </w:r>
    </w:p>
    <w:p w14:paraId="6A5DD5B4"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With employee self-service, you can upload payroll and benefits documents to the software. These documents might be anything, however, you might choose to upload common employee forms, benefits information, plus your employee handbook.</w:t>
      </w:r>
    </w:p>
    <w:p w14:paraId="2CDC4790"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When employees gain access to common documents, they won't need to ask you as many questions. Employees can help themselves. This means you are able to save a few of your time.</w:t>
      </w:r>
    </w:p>
    <w:p w14:paraId="19B22BBE" w14:textId="77777777" w:rsidR="00EB7EDB" w:rsidRPr="00EB7EDB" w:rsidRDefault="00EB7EDB" w:rsidP="00EB7EDB">
      <w:pPr>
        <w:spacing w:after="150" w:line="240" w:lineRule="auto"/>
        <w:rPr>
          <w:rFonts w:ascii="Helvetica" w:eastAsia="Times New Roman" w:hAnsi="Helvetica" w:cs="Helvetica"/>
          <w:color w:val="676A6C"/>
          <w:sz w:val="20"/>
          <w:szCs w:val="20"/>
        </w:rPr>
      </w:pPr>
      <w:r w:rsidRPr="00EB7EDB">
        <w:rPr>
          <w:rFonts w:ascii="Helvetica" w:eastAsia="Times New Roman" w:hAnsi="Helvetica" w:cs="Helvetica"/>
          <w:b/>
          <w:bCs/>
          <w:color w:val="676A6C"/>
          <w:sz w:val="20"/>
          <w:szCs w:val="20"/>
        </w:rPr>
        <w:t>Reference</w:t>
      </w:r>
    </w:p>
    <w:p w14:paraId="6344D5FD" w14:textId="77777777" w:rsidR="00EB7EDB" w:rsidRPr="00EB7EDB" w:rsidRDefault="00EB7EDB" w:rsidP="00EB7EDB">
      <w:pPr>
        <w:spacing w:after="150" w:line="240" w:lineRule="auto"/>
        <w:rPr>
          <w:rFonts w:ascii="Helvetica" w:eastAsia="Times New Roman" w:hAnsi="Helvetica" w:cs="Helvetica"/>
          <w:color w:val="676A6C"/>
          <w:sz w:val="20"/>
          <w:szCs w:val="20"/>
        </w:rPr>
      </w:pPr>
      <w:hyperlink r:id="rId4" w:history="1">
        <w:r w:rsidRPr="00EB7EDB">
          <w:rPr>
            <w:rFonts w:ascii="Helvetica" w:eastAsia="Times New Roman" w:hAnsi="Helvetica" w:cs="Helvetica"/>
            <w:b/>
            <w:bCs/>
            <w:color w:val="337AB7"/>
            <w:sz w:val="20"/>
            <w:szCs w:val="20"/>
            <w:u w:val="single"/>
          </w:rPr>
          <w:t>http://www.clipsit.net/www-hub-amazon-work-login/</w:t>
        </w:r>
      </w:hyperlink>
    </w:p>
    <w:p w14:paraId="1E470302" w14:textId="77777777" w:rsidR="00CF51A3" w:rsidRDefault="00CF51A3">
      <w:bookmarkStart w:id="0" w:name="_GoBack"/>
      <w:bookmarkEnd w:id="0"/>
    </w:p>
    <w:sectPr w:rsidR="00CF51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DB"/>
    <w:rsid w:val="0085391B"/>
    <w:rsid w:val="0086000B"/>
    <w:rsid w:val="00CF51A3"/>
    <w:rsid w:val="00EB7EDB"/>
    <w:rsid w:val="00EE2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8DEB"/>
  <w15:chartTrackingRefBased/>
  <w15:docId w15:val="{8FB98BB1-162F-4073-BA88-31699257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E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B7E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777899">
      <w:bodyDiv w:val="1"/>
      <w:marLeft w:val="0"/>
      <w:marRight w:val="0"/>
      <w:marTop w:val="0"/>
      <w:marBottom w:val="0"/>
      <w:divBdr>
        <w:top w:val="none" w:sz="0" w:space="0" w:color="auto"/>
        <w:left w:val="none" w:sz="0" w:space="0" w:color="auto"/>
        <w:bottom w:val="none" w:sz="0" w:space="0" w:color="auto"/>
        <w:right w:val="none" w:sz="0" w:space="0" w:color="auto"/>
      </w:divBdr>
      <w:divsChild>
        <w:div w:id="2143687395">
          <w:marLeft w:val="-225"/>
          <w:marRight w:val="-225"/>
          <w:marTop w:val="0"/>
          <w:marBottom w:val="0"/>
          <w:divBdr>
            <w:top w:val="none" w:sz="0" w:space="0" w:color="auto"/>
            <w:left w:val="none" w:sz="0" w:space="0" w:color="auto"/>
            <w:bottom w:val="none" w:sz="0" w:space="0" w:color="auto"/>
            <w:right w:val="none" w:sz="0" w:space="0" w:color="auto"/>
          </w:divBdr>
        </w:div>
        <w:div w:id="555899715">
          <w:marLeft w:val="-225"/>
          <w:marRight w:val="-225"/>
          <w:marTop w:val="0"/>
          <w:marBottom w:val="0"/>
          <w:divBdr>
            <w:top w:val="none" w:sz="0" w:space="0" w:color="auto"/>
            <w:left w:val="none" w:sz="0" w:space="0" w:color="auto"/>
            <w:bottom w:val="none" w:sz="0" w:space="0" w:color="auto"/>
            <w:right w:val="none" w:sz="0" w:space="0" w:color="auto"/>
          </w:divBdr>
        </w:div>
        <w:div w:id="827791408">
          <w:marLeft w:val="-225"/>
          <w:marRight w:val="-225"/>
          <w:marTop w:val="0"/>
          <w:marBottom w:val="0"/>
          <w:divBdr>
            <w:top w:val="none" w:sz="0" w:space="0" w:color="auto"/>
            <w:left w:val="none" w:sz="0" w:space="0" w:color="auto"/>
            <w:bottom w:val="none" w:sz="0" w:space="0" w:color="auto"/>
            <w:right w:val="none" w:sz="0" w:space="0" w:color="auto"/>
          </w:divBdr>
        </w:div>
        <w:div w:id="2146578671">
          <w:marLeft w:val="-225"/>
          <w:marRight w:val="-225"/>
          <w:marTop w:val="0"/>
          <w:marBottom w:val="0"/>
          <w:divBdr>
            <w:top w:val="none" w:sz="0" w:space="0" w:color="auto"/>
            <w:left w:val="none" w:sz="0" w:space="0" w:color="auto"/>
            <w:bottom w:val="none" w:sz="0" w:space="0" w:color="auto"/>
            <w:right w:val="none" w:sz="0" w:space="0" w:color="auto"/>
          </w:divBdr>
        </w:div>
        <w:div w:id="1272517205">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lipsit.net/www-hub-amazon-work-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Reid</dc:creator>
  <cp:keywords/>
  <dc:description/>
  <cp:lastModifiedBy>Stacey Reid</cp:lastModifiedBy>
  <cp:revision>1</cp:revision>
  <dcterms:created xsi:type="dcterms:W3CDTF">2018-08-04T15:17:00Z</dcterms:created>
  <dcterms:modified xsi:type="dcterms:W3CDTF">2018-08-04T15:17:00Z</dcterms:modified>
</cp:coreProperties>
</file>